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D8" w:rsidRPr="007C3C0B" w:rsidRDefault="00073CD8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7C3C0B">
        <w:rPr>
          <w:rFonts w:cs="Times New Roman"/>
          <w:b/>
          <w:szCs w:val="24"/>
        </w:rPr>
        <w:t>СОГЛАШЕНИЕ</w:t>
      </w:r>
    </w:p>
    <w:p w:rsidR="00073CD8" w:rsidRPr="007C3C0B" w:rsidRDefault="00073CD8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7C3C0B">
        <w:rPr>
          <w:rFonts w:cs="Times New Roman"/>
          <w:b/>
          <w:szCs w:val="24"/>
        </w:rPr>
        <w:t>от 24 сентября 1993 года</w:t>
      </w:r>
    </w:p>
    <w:p w:rsidR="00073CD8" w:rsidRPr="007C3C0B" w:rsidRDefault="00073CD8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073CD8" w:rsidRPr="007C3C0B" w:rsidRDefault="00073CD8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7C3C0B">
        <w:rPr>
          <w:rFonts w:cs="Times New Roman"/>
          <w:b/>
          <w:szCs w:val="24"/>
        </w:rPr>
        <w:t>О СОТРУДНИЧЕСТВЕ В ОБЛАСТИ ОХРАНЫ АВТОРСКОГО ПРАВА</w:t>
      </w:r>
    </w:p>
    <w:p w:rsidR="00073CD8" w:rsidRPr="007C3C0B" w:rsidRDefault="00073CD8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7C3C0B">
        <w:rPr>
          <w:rFonts w:cs="Times New Roman"/>
          <w:b/>
          <w:szCs w:val="24"/>
        </w:rPr>
        <w:t>И СМЕЖНЫХ ПРАВ</w:t>
      </w:r>
    </w:p>
    <w:p w:rsidR="00073CD8" w:rsidRDefault="00073CD8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73CD8" w:rsidRDefault="00073CD8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Государства - участники настоящего Соглашения, именуемые в дальнейшем "Государства - участники", исходя из принципов и норм Всеобщей декларации прав человека, Соглашения о создании Содружества Независимых Государств от 8 декабря 1991 года, </w:t>
      </w:r>
      <w:proofErr w:type="spellStart"/>
      <w:r>
        <w:rPr>
          <w:rFonts w:cs="Times New Roman"/>
          <w:szCs w:val="24"/>
        </w:rPr>
        <w:t>Алма-Атинской</w:t>
      </w:r>
      <w:proofErr w:type="spellEnd"/>
      <w:r>
        <w:rPr>
          <w:rFonts w:cs="Times New Roman"/>
          <w:szCs w:val="24"/>
        </w:rPr>
        <w:t xml:space="preserve"> декларации от 21 декабря 1991 года, Меморандума о взаимопонимании по вопросу правопреемства в отношении договоров бывшего Союза ССР, представляющих взаимный интерес, от 6 июля 1992 года, учитывая современную роль авторского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права в формировании национального культурного потенциала, в международном культурном обмене, а также в развитии равноправных межгосударственных торгово-экономических отношений, стремясь к дальнейшему расширению сотрудничества в области взаимного обмена культурными ценностями путем использования произведений науки, литературы и искусства, признавая необходимым определить условия и порядок взаимной охраны авторского права и смежных прав, согласились о нижеследующем.</w:t>
      </w:r>
      <w:proofErr w:type="gramEnd"/>
    </w:p>
    <w:p w:rsidR="00073CD8" w:rsidRDefault="00073CD8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73CD8" w:rsidRPr="007C3C0B" w:rsidRDefault="00073CD8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4"/>
        </w:rPr>
      </w:pPr>
      <w:r w:rsidRPr="007C3C0B">
        <w:rPr>
          <w:rFonts w:cs="Times New Roman"/>
          <w:b/>
          <w:szCs w:val="24"/>
        </w:rPr>
        <w:t>Статья 1</w:t>
      </w:r>
    </w:p>
    <w:p w:rsidR="00073CD8" w:rsidRDefault="00073CD8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73CD8" w:rsidRDefault="00073CD8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Государства - участники обеспечивают на своих территориях выполнение международных обязательств, вытекающих из участия бывшего Союза ССР во Всемирной конвенции об авторском праве (в редакции 1952 года), исходя из того, что дата вступления в силу указанной Конвенции для бывшего Союза ССР (27 мая 1973 года) является датой, с которой каждое Государство - участник считает себя связанным ее положениями.</w:t>
      </w:r>
      <w:proofErr w:type="gramEnd"/>
    </w:p>
    <w:p w:rsidR="00073CD8" w:rsidRDefault="00073CD8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Каждое Государство - участник направит об этом необходимое заявление Генеральному директору Организации Объединенных Наций по вопросам образования, науки и культуры (ЮНЕСКО).</w:t>
      </w:r>
    </w:p>
    <w:p w:rsidR="00073CD8" w:rsidRDefault="00073CD8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73CD8" w:rsidRPr="007C3C0B" w:rsidRDefault="00073CD8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4"/>
        </w:rPr>
      </w:pPr>
      <w:r w:rsidRPr="007C3C0B">
        <w:rPr>
          <w:rFonts w:cs="Times New Roman"/>
          <w:b/>
          <w:szCs w:val="24"/>
        </w:rPr>
        <w:t>Статья 2</w:t>
      </w:r>
    </w:p>
    <w:p w:rsidR="00073CD8" w:rsidRDefault="00073CD8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73CD8" w:rsidRDefault="00073CD8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Государства - участники применяют Всемирную конвенцию об авторском праве (в редакции 1952 года) в отношениях между собой как к произведениям, созданным после 27 мая 1973 года, так и к произведениям, охранявшимся по законодательству Государств - участников до этой даты, на тех же условиях, которые установлены национальным законодательством в отношении своих авторов.</w:t>
      </w:r>
    </w:p>
    <w:p w:rsidR="00073CD8" w:rsidRDefault="00073CD8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Сроки охраны авторского права устанавливаются в соответствии с законодательством того Государства - участника, которое предоставляет охрану, однако, оно не обязано обеспечивать охрану в течение срока более продолжительного, чем срок охраны, установленный в другом соответствующем Государстве - участнике.</w:t>
      </w:r>
    </w:p>
    <w:p w:rsidR="00073CD8" w:rsidRDefault="00073CD8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73CD8" w:rsidRPr="007C3C0B" w:rsidRDefault="00073CD8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4"/>
        </w:rPr>
      </w:pPr>
      <w:r w:rsidRPr="007C3C0B">
        <w:rPr>
          <w:rFonts w:cs="Times New Roman"/>
          <w:b/>
          <w:szCs w:val="24"/>
        </w:rPr>
        <w:t>Статья 3</w:t>
      </w:r>
    </w:p>
    <w:p w:rsidR="00073CD8" w:rsidRDefault="00073CD8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73CD8" w:rsidRDefault="00073CD8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Государства - участники предпримут необходимые меры для разработки и принятия законопроектов, обеспечивающих охрану авторского права и смежных прав на уровне требований Бернской конвенции об охране литературных и художественных произведений, Женевской конвенции об охране производителей фонограмм от неразрешенного воспроизведения их фонограмм, Римской конвенции об охране прав артистов - исполнителей, производителей фонограмм, организаций телерадиовещания.</w:t>
      </w:r>
    </w:p>
    <w:p w:rsidR="00073CD8" w:rsidRDefault="00073CD8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C3C0B" w:rsidRDefault="007C3C0B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</w:rPr>
      </w:pPr>
    </w:p>
    <w:p w:rsidR="00073CD8" w:rsidRPr="007C3C0B" w:rsidRDefault="00073CD8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4"/>
        </w:rPr>
      </w:pPr>
      <w:r w:rsidRPr="007C3C0B">
        <w:rPr>
          <w:rFonts w:cs="Times New Roman"/>
          <w:b/>
          <w:szCs w:val="24"/>
        </w:rPr>
        <w:lastRenderedPageBreak/>
        <w:t>Статья 4</w:t>
      </w:r>
    </w:p>
    <w:p w:rsidR="00073CD8" w:rsidRDefault="00073CD8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73CD8" w:rsidRDefault="00073CD8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Государства - участники </w:t>
      </w:r>
      <w:proofErr w:type="gramStart"/>
      <w:r>
        <w:rPr>
          <w:rFonts w:cs="Times New Roman"/>
          <w:szCs w:val="24"/>
        </w:rPr>
        <w:t>будут проводить совместную работу по борьбе с незаконным использованием объектов авторского права и смежных прав и через свои компетентные организации</w:t>
      </w:r>
      <w:proofErr w:type="gramEnd"/>
      <w:r>
        <w:rPr>
          <w:rFonts w:cs="Times New Roman"/>
          <w:szCs w:val="24"/>
        </w:rPr>
        <w:t xml:space="preserve"> будут содействовать разработке конкретных программ и мероприятий.</w:t>
      </w:r>
    </w:p>
    <w:p w:rsidR="00073CD8" w:rsidRDefault="00073CD8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73CD8" w:rsidRPr="007C3C0B" w:rsidRDefault="00073CD8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4"/>
        </w:rPr>
      </w:pPr>
      <w:r w:rsidRPr="007C3C0B">
        <w:rPr>
          <w:rFonts w:cs="Times New Roman"/>
          <w:b/>
          <w:szCs w:val="24"/>
        </w:rPr>
        <w:t>Статья 5</w:t>
      </w:r>
    </w:p>
    <w:p w:rsidR="00073CD8" w:rsidRDefault="00073CD8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73CD8" w:rsidRDefault="00073CD8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Государства - участники будут способствовать созданию и функционированию национальных авторско-правовых организаций в сфере управления авторскими правами на коллективной основе, заключению между этими организациями соглашений о сотрудничестве.</w:t>
      </w:r>
    </w:p>
    <w:p w:rsidR="00073CD8" w:rsidRDefault="00073CD8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73CD8" w:rsidRPr="007C3C0B" w:rsidRDefault="00073CD8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4"/>
        </w:rPr>
      </w:pPr>
      <w:r w:rsidRPr="007C3C0B">
        <w:rPr>
          <w:rFonts w:cs="Times New Roman"/>
          <w:b/>
          <w:szCs w:val="24"/>
        </w:rPr>
        <w:t>Статья 6</w:t>
      </w:r>
    </w:p>
    <w:p w:rsidR="00073CD8" w:rsidRDefault="00073CD8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73CD8" w:rsidRDefault="00073CD8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Государства - участники предусмотрят в соответствующих соглашениях решение вопросов об </w:t>
      </w:r>
      <w:proofErr w:type="spellStart"/>
      <w:r>
        <w:rPr>
          <w:rFonts w:cs="Times New Roman"/>
          <w:szCs w:val="24"/>
        </w:rPr>
        <w:t>избежании</w:t>
      </w:r>
      <w:proofErr w:type="spellEnd"/>
      <w:r>
        <w:rPr>
          <w:rFonts w:cs="Times New Roman"/>
          <w:szCs w:val="24"/>
        </w:rPr>
        <w:t xml:space="preserve"> двойного налогообложения авторского и иного вознаграждения, определения порядка взаимных расчетов и примут меры для своевременного их осуществления.</w:t>
      </w:r>
    </w:p>
    <w:p w:rsidR="00073CD8" w:rsidRDefault="00073CD8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73CD8" w:rsidRPr="007C3C0B" w:rsidRDefault="00073CD8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4"/>
        </w:rPr>
      </w:pPr>
      <w:r w:rsidRPr="007C3C0B">
        <w:rPr>
          <w:rFonts w:cs="Times New Roman"/>
          <w:b/>
          <w:szCs w:val="24"/>
        </w:rPr>
        <w:t>Статья 7</w:t>
      </w:r>
    </w:p>
    <w:p w:rsidR="00073CD8" w:rsidRDefault="00073CD8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73CD8" w:rsidRDefault="00073CD8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Настоящее Соглашение открыто для присоединения к нему других государств, ранее входивших в бывший Союз ССР.</w:t>
      </w:r>
    </w:p>
    <w:p w:rsidR="00073CD8" w:rsidRDefault="00073CD8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Настоящее Соглашение вступает в силу со дня сдачи депозитарию третьего уведомления, подтверждающего выполнение Государствами - участниками внутригосударственных процедур, необходимых для вступления его в силу.</w:t>
      </w:r>
    </w:p>
    <w:p w:rsidR="00073CD8" w:rsidRDefault="00073CD8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других Государств - участников настоящее Соглашение вступает в силу со дня получения депозитарием уведомления о выполнении ими этих процедур.</w:t>
      </w:r>
    </w:p>
    <w:p w:rsidR="00073CD8" w:rsidRDefault="00073CD8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Государство - участник может денонсировать настоящее Соглашение через 12 месяцев со дня письменного заявления депозитарию о таком намерении.</w:t>
      </w:r>
    </w:p>
    <w:p w:rsidR="00073CD8" w:rsidRDefault="00073CD8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73CD8" w:rsidRDefault="00073CD8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Совершено в городе Москве 24 сентября 1993 года в одном подлинном экземпляре на русском языке. Подлинный экземпляр хранится в Архиве Правительства Республики Беларусь, которое направит государствам, подписавшим настоящее Соглашение, его заверенную копию.</w:t>
      </w:r>
    </w:p>
    <w:p w:rsidR="00073CD8" w:rsidRDefault="00073CD8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73CD8" w:rsidRDefault="00073CD8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73CD8" w:rsidRDefault="00073CD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36822" w:rsidRDefault="00636822"/>
    <w:sectPr w:rsidR="00636822" w:rsidSect="00073CD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CD8"/>
    <w:rsid w:val="00073CD8"/>
    <w:rsid w:val="003C21B1"/>
    <w:rsid w:val="00636822"/>
    <w:rsid w:val="00653954"/>
    <w:rsid w:val="007C31BF"/>
    <w:rsid w:val="007C3C0B"/>
    <w:rsid w:val="008A4415"/>
    <w:rsid w:val="00BE3BB4"/>
    <w:rsid w:val="00D4725E"/>
    <w:rsid w:val="00E62F02"/>
    <w:rsid w:val="00FD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3CD8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Блинникова</dc:creator>
  <cp:keywords/>
  <dc:description/>
  <cp:lastModifiedBy>Блинникова</cp:lastModifiedBy>
  <cp:revision>2</cp:revision>
  <dcterms:created xsi:type="dcterms:W3CDTF">2010-02-18T15:19:00Z</dcterms:created>
  <dcterms:modified xsi:type="dcterms:W3CDTF">2010-02-19T08:48:00Z</dcterms:modified>
</cp:coreProperties>
</file>